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IT-20: Semantic Feature Analysis 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Directions: </w:t>
      </w:r>
      <w:r w:rsidDel="00000000" w:rsidR="00000000" w:rsidRPr="00000000">
        <w:rPr>
          <w:sz w:val="26"/>
          <w:szCs w:val="26"/>
          <w:rtl w:val="0"/>
        </w:rPr>
        <w:t xml:space="preserve">Examine the chart. For each concept in the left column, determine whether it has the feature listed at the top of the chart. If the feature applies, put a check mark (✔️) in the corresponding box. If the feature does not apply, put an X (❌) in the box. Continue comparing the concepts for each feature until the entire chart is complete.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3503.9252336448594"/>
        <w:gridCol w:w="1171.214953271028"/>
        <w:gridCol w:w="1171.214953271028"/>
        <w:gridCol w:w="1171.214953271028"/>
        <w:gridCol w:w="1171.214953271028"/>
        <w:gridCol w:w="1171.214953271028"/>
        <w:tblGridChange w:id="0">
          <w:tblGrid>
            <w:gridCol w:w="3503.9252336448594"/>
            <w:gridCol w:w="1171.214953271028"/>
            <w:gridCol w:w="1171.214953271028"/>
            <w:gridCol w:w="1171.214953271028"/>
            <w:gridCol w:w="1171.214953271028"/>
            <w:gridCol w:w="1171.214953271028"/>
          </w:tblGrid>
        </w:tblGridChange>
      </w:tblGrid>
      <w:tr>
        <w:trPr>
          <w:cantSplit w:val="0"/>
          <w:trHeight w:val="882.641601562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Feature 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Feature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Feature 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Feature 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Feature 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Concept 1</w:t>
            </w:r>
            <w:r w:rsidDel="00000000" w:rsidR="00000000" w:rsidRPr="00000000">
              <w:rPr>
                <w:sz w:val="26"/>
                <w:szCs w:val="26"/>
                <w:rtl w:val="0"/>
              </w:rPr>
              <w:t xml:space="preserve"> (e.g., Ancient Greece)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✔️ / ❌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✔️ / ❌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✔️ / ❌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✔️ / ❌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✔️ / ❌</w:t>
            </w:r>
          </w:p>
        </w:tc>
      </w:tr>
      <w:tr>
        <w:trPr>
          <w:cantSplit w:val="0"/>
          <w:trHeight w:val="54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Concept 2</w:t>
            </w:r>
            <w:r w:rsidDel="00000000" w:rsidR="00000000" w:rsidRPr="00000000">
              <w:rPr>
                <w:sz w:val="26"/>
                <w:szCs w:val="26"/>
                <w:rtl w:val="0"/>
              </w:rPr>
              <w:t xml:space="preserve"> (e.g., Ancient Rome)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✔️ / ❌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✔️ / ❌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✔️ / ❌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✔️ / ❌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✔️ / ❌</w:t>
            </w:r>
          </w:p>
        </w:tc>
      </w:tr>
      <w:tr>
        <w:trPr>
          <w:cantSplit w:val="0"/>
          <w:trHeight w:val="54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Concept 3</w:t>
            </w:r>
            <w:r w:rsidDel="00000000" w:rsidR="00000000" w:rsidRPr="00000000">
              <w:rPr>
                <w:sz w:val="26"/>
                <w:szCs w:val="26"/>
                <w:rtl w:val="0"/>
              </w:rPr>
              <w:t xml:space="preserve"> (e.g., Medieval Europe)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✔️ / ❌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✔️ / ❌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✔️ / ❌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✔️ / ❌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✔️ / ❌</w:t>
            </w:r>
          </w:p>
        </w:tc>
      </w:tr>
      <w:tr>
        <w:trPr>
          <w:cantSplit w:val="0"/>
          <w:trHeight w:val="54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Concept 4</w:t>
            </w:r>
            <w:r w:rsidDel="00000000" w:rsidR="00000000" w:rsidRPr="00000000">
              <w:rPr>
                <w:sz w:val="26"/>
                <w:szCs w:val="26"/>
                <w:rtl w:val="0"/>
              </w:rPr>
              <w:t xml:space="preserve"> (e.g., Renaissance)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✔️ / ❌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✔️ / ❌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✔️ / ❌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✔️ / ❌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✔️ / ❌</w:t>
            </w:r>
          </w:p>
        </w:tc>
      </w:tr>
      <w:tr>
        <w:trPr>
          <w:cantSplit w:val="0"/>
          <w:trHeight w:val="54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Concept 5</w:t>
            </w:r>
            <w:r w:rsidDel="00000000" w:rsidR="00000000" w:rsidRPr="00000000">
              <w:rPr>
                <w:sz w:val="26"/>
                <w:szCs w:val="26"/>
                <w:rtl w:val="0"/>
              </w:rPr>
              <w:t xml:space="preserve"> (e.g., Enlightenment)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✔️ / ❌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✔️ / ❌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✔️ / ❌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✔️ / ❌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✔️ / ❌</w:t>
            </w:r>
          </w:p>
        </w:tc>
      </w:tr>
    </w:tbl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Analyze the results: </w:t>
      </w:r>
      <w:r w:rsidDel="00000000" w:rsidR="00000000" w:rsidRPr="00000000">
        <w:rPr>
          <w:sz w:val="26"/>
          <w:szCs w:val="26"/>
          <w:rtl w:val="0"/>
        </w:rPr>
        <w:t xml:space="preserve">Study the chart to identify </w:t>
      </w:r>
      <w:r w:rsidDel="00000000" w:rsidR="00000000" w:rsidRPr="00000000">
        <w:rPr>
          <w:sz w:val="26"/>
          <w:szCs w:val="26"/>
          <w:rtl w:val="0"/>
        </w:rPr>
        <w:t xml:space="preserve">patterns</w:t>
      </w:r>
      <w:r w:rsidDel="00000000" w:rsidR="00000000" w:rsidRPr="00000000">
        <w:rPr>
          <w:sz w:val="26"/>
          <w:szCs w:val="26"/>
          <w:rtl w:val="0"/>
        </w:rPr>
        <w:t xml:space="preserve">. 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Which concepts share the most features? 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Where do the biggest differences lie? 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What patterns did you notice?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What surprised you about the similarities or differences?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How does this help you better understand the concepts?</w:t>
      </w:r>
    </w:p>
    <w:p w:rsidR="00000000" w:rsidDel="00000000" w:rsidP="00000000" w:rsidRDefault="00000000" w:rsidRPr="00000000" w14:paraId="00000030">
      <w:pPr>
        <w:ind w:left="72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